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aa3286c7c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dc3c0af9c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d50d00b0c4530" /><Relationship Type="http://schemas.openxmlformats.org/officeDocument/2006/relationships/numbering" Target="/word/numbering.xml" Id="R0d81e85e5f374770" /><Relationship Type="http://schemas.openxmlformats.org/officeDocument/2006/relationships/settings" Target="/word/settings.xml" Id="Reb042d80d8d54489" /><Relationship Type="http://schemas.openxmlformats.org/officeDocument/2006/relationships/image" Target="/word/media/f827703f-6e26-4e9d-b106-996494df68c1.png" Id="R676dc3c0af9c4909" /></Relationships>
</file>