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5c8ccc174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22d0c894c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Lewin Brzeski,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52bcf91a944c2" /><Relationship Type="http://schemas.openxmlformats.org/officeDocument/2006/relationships/numbering" Target="/word/numbering.xml" Id="Rdc451e89f3ab4029" /><Relationship Type="http://schemas.openxmlformats.org/officeDocument/2006/relationships/settings" Target="/word/settings.xml" Id="R1468e6ac9bb14731" /><Relationship Type="http://schemas.openxmlformats.org/officeDocument/2006/relationships/image" Target="/word/media/8ec93747-b44f-4dbd-a4fd-73dff6be6c64.png" Id="R28b22d0c894c4261" /></Relationships>
</file>