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6e278eb04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b4dbf63ec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Lewniowa,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925a1713f41f6" /><Relationship Type="http://schemas.openxmlformats.org/officeDocument/2006/relationships/numbering" Target="/word/numbering.xml" Id="R5d82d669a5ea4edc" /><Relationship Type="http://schemas.openxmlformats.org/officeDocument/2006/relationships/settings" Target="/word/settings.xml" Id="Rf12a9016e4f243db" /><Relationship Type="http://schemas.openxmlformats.org/officeDocument/2006/relationships/image" Target="/word/media/2950a9b5-53fb-4abe-9b35-ccfbb0029b80.png" Id="Ra2fb4dbf63ec4237" /></Relationships>
</file>