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66ef92e5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201b25c0f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1eeca6ba94557" /><Relationship Type="http://schemas.openxmlformats.org/officeDocument/2006/relationships/numbering" Target="/word/numbering.xml" Id="Ra6bacd81cf7b4189" /><Relationship Type="http://schemas.openxmlformats.org/officeDocument/2006/relationships/settings" Target="/word/settings.xml" Id="R11f965803aae44a4" /><Relationship Type="http://schemas.openxmlformats.org/officeDocument/2006/relationships/image" Target="/word/media/c93c001d-d0d5-4185-b9fa-2db750a81625.png" Id="R3bb201b25c0f432f" /></Relationships>
</file>