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1c38fb4c4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35057b6dc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05b72e43b4053" /><Relationship Type="http://schemas.openxmlformats.org/officeDocument/2006/relationships/numbering" Target="/word/numbering.xml" Id="Rd58ffa1d55e54615" /><Relationship Type="http://schemas.openxmlformats.org/officeDocument/2006/relationships/settings" Target="/word/settings.xml" Id="Rb864e84cdde9461d" /><Relationship Type="http://schemas.openxmlformats.org/officeDocument/2006/relationships/image" Target="/word/media/d2fdc9ac-676f-4d79-b288-00fcc1b2fab3.png" Id="R98135057b6dc4e4b" /></Relationships>
</file>