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131ae365ee47e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382eb5a6b841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Liciszewy,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2562af7ae24f6c" /><Relationship Type="http://schemas.openxmlformats.org/officeDocument/2006/relationships/numbering" Target="/word/numbering.xml" Id="R94738d4ef262453e" /><Relationship Type="http://schemas.openxmlformats.org/officeDocument/2006/relationships/settings" Target="/word/settings.xml" Id="Re68eca5c0d204869" /><Relationship Type="http://schemas.openxmlformats.org/officeDocument/2006/relationships/image" Target="/word/media/84a26d17-25dd-41c0-add8-45453a73f3a0.png" Id="R2b382eb5a6b841bf" /></Relationships>
</file>