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cacce667f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3ba0cb356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Zamecka,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b33ddc4754585" /><Relationship Type="http://schemas.openxmlformats.org/officeDocument/2006/relationships/numbering" Target="/word/numbering.xml" Id="R1484f09f735a467a" /><Relationship Type="http://schemas.openxmlformats.org/officeDocument/2006/relationships/settings" Target="/word/settings.xml" Id="R13834869cf8942ed" /><Relationship Type="http://schemas.openxmlformats.org/officeDocument/2006/relationships/image" Target="/word/media/ab3afe35-a657-43ee-aa7a-45c83d583de9.png" Id="Re603ba0cb3564bb3" /></Relationships>
</file>