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b505cb75b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9e95b11fd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Liksajny,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733de86a043eb" /><Relationship Type="http://schemas.openxmlformats.org/officeDocument/2006/relationships/numbering" Target="/word/numbering.xml" Id="R746f3912e46d488c" /><Relationship Type="http://schemas.openxmlformats.org/officeDocument/2006/relationships/settings" Target="/word/settings.xml" Id="R9d42afb48bed4e27" /><Relationship Type="http://schemas.openxmlformats.org/officeDocument/2006/relationships/image" Target="/word/media/cffc9f6d-dbc6-4e00-a2d8-dfd961fde1b3.png" Id="R5499e95b11fd4e11" /></Relationships>
</file>