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b97575a51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f7f041e8d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Linarczyk,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8c02f77fb4e86" /><Relationship Type="http://schemas.openxmlformats.org/officeDocument/2006/relationships/numbering" Target="/word/numbering.xml" Id="R35db8e0510cd4dba" /><Relationship Type="http://schemas.openxmlformats.org/officeDocument/2006/relationships/settings" Target="/word/settings.xml" Id="Rc08b7d47157d4470" /><Relationship Type="http://schemas.openxmlformats.org/officeDocument/2006/relationships/image" Target="/word/media/5f776345-5fbf-4024-95b6-0a1a3ded5b6d.png" Id="R336f7f041e8d4bed" /></Relationships>
</file>