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c49a47a5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98ecb799f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dfb4b243f4b34" /><Relationship Type="http://schemas.openxmlformats.org/officeDocument/2006/relationships/numbering" Target="/word/numbering.xml" Id="R186fb1c2b7834ec3" /><Relationship Type="http://schemas.openxmlformats.org/officeDocument/2006/relationships/settings" Target="/word/settings.xml" Id="R29bd58fe1782464b" /><Relationship Type="http://schemas.openxmlformats.org/officeDocument/2006/relationships/image" Target="/word/media/780f54dd-6f23-4a43-8f95-11ed596f53bf.png" Id="R10b98ecb799f483b" /></Relationships>
</file>