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35f918cd5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4333aad49f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Lipa Krepa,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6fb27e044b48c5" /><Relationship Type="http://schemas.openxmlformats.org/officeDocument/2006/relationships/numbering" Target="/word/numbering.xml" Id="R96db2d8088c34e89" /><Relationship Type="http://schemas.openxmlformats.org/officeDocument/2006/relationships/settings" Target="/word/settings.xml" Id="R8bec0a5f6e874ec9" /><Relationship Type="http://schemas.openxmlformats.org/officeDocument/2006/relationships/image" Target="/word/media/79ce4e56-b8a0-487e-ab66-2a55837ce609.png" Id="R5c4333aad49f49e7" /></Relationships>
</file>