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1bc1e8116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2daf7b77e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f7acb0bad4e2e" /><Relationship Type="http://schemas.openxmlformats.org/officeDocument/2006/relationships/numbering" Target="/word/numbering.xml" Id="R8b0d3e2aaea441fd" /><Relationship Type="http://schemas.openxmlformats.org/officeDocument/2006/relationships/settings" Target="/word/settings.xml" Id="R9ec97aae7ae145f9" /><Relationship Type="http://schemas.openxmlformats.org/officeDocument/2006/relationships/image" Target="/word/media/c5a9be35-1f12-4515-bc8e-f540c5b9582e.png" Id="R32f2daf7b77e4807" /></Relationships>
</file>