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b5108db7c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ffd3f2aae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Liskow Dabrowica,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3ed7836094030" /><Relationship Type="http://schemas.openxmlformats.org/officeDocument/2006/relationships/numbering" Target="/word/numbering.xml" Id="R6a7a8422f93a47b0" /><Relationship Type="http://schemas.openxmlformats.org/officeDocument/2006/relationships/settings" Target="/word/settings.xml" Id="Raf4196c893d04f65" /><Relationship Type="http://schemas.openxmlformats.org/officeDocument/2006/relationships/image" Target="/word/media/489a0458-dc43-4bec-a324-35228cac6bc1.png" Id="R5c8ffd3f2aae4188" /></Relationships>
</file>