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a280f762f24b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47ac2df8c54d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Lisowice,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1d6200c95e4a78" /><Relationship Type="http://schemas.openxmlformats.org/officeDocument/2006/relationships/numbering" Target="/word/numbering.xml" Id="R4f91bab0d54b4a2c" /><Relationship Type="http://schemas.openxmlformats.org/officeDocument/2006/relationships/settings" Target="/word/settings.xml" Id="R9eccedf5e62546a9" /><Relationship Type="http://schemas.openxmlformats.org/officeDocument/2006/relationships/image" Target="/word/media/c49c22cd-abcf-40f7-a640-9f4b9a5fc89a.png" Id="R1947ac2df8c54da5" /></Relationships>
</file>