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63803c151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2867a282a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980e48b984dbd" /><Relationship Type="http://schemas.openxmlformats.org/officeDocument/2006/relationships/numbering" Target="/word/numbering.xml" Id="R94d9bc4f74aa4cf9" /><Relationship Type="http://schemas.openxmlformats.org/officeDocument/2006/relationships/settings" Target="/word/settings.xml" Id="Rf6da793451d34808" /><Relationship Type="http://schemas.openxmlformats.org/officeDocument/2006/relationships/image" Target="/word/media/72df24c2-b2f3-411c-b32f-28f206050401.png" Id="R13e2867a282a40c3" /></Relationships>
</file>