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852f5c04e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f9d628e40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Liznowo,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a0a4943c24e08" /><Relationship Type="http://schemas.openxmlformats.org/officeDocument/2006/relationships/numbering" Target="/word/numbering.xml" Id="R1b4e6a90de72423d" /><Relationship Type="http://schemas.openxmlformats.org/officeDocument/2006/relationships/settings" Target="/word/settings.xml" Id="R748a1e204bf74c93" /><Relationship Type="http://schemas.openxmlformats.org/officeDocument/2006/relationships/image" Target="/word/media/509dc29d-1f1e-4fc9-af12-aabb2b9fb5f4.png" Id="R6d9f9d628e404ca0" /></Relationships>
</file>