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943c48070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d575fca0a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Lnisno,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85c4dd3ec45e4" /><Relationship Type="http://schemas.openxmlformats.org/officeDocument/2006/relationships/numbering" Target="/word/numbering.xml" Id="R1ae6ce117a1343ea" /><Relationship Type="http://schemas.openxmlformats.org/officeDocument/2006/relationships/settings" Target="/word/settings.xml" Id="Rb54baecf3cc54f0a" /><Relationship Type="http://schemas.openxmlformats.org/officeDocument/2006/relationships/image" Target="/word/media/15700e17-7485-4399-b802-a46bff0b5aa0.png" Id="R288d575fca0a4cf3" /></Relationships>
</file>