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00fc8166b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1ef7fb795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Lobaczow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f21e9a95c4c9c" /><Relationship Type="http://schemas.openxmlformats.org/officeDocument/2006/relationships/numbering" Target="/word/numbering.xml" Id="Re0a8ba13cf7849e5" /><Relationship Type="http://schemas.openxmlformats.org/officeDocument/2006/relationships/settings" Target="/word/settings.xml" Id="Rc5cdaac3dff94a10" /><Relationship Type="http://schemas.openxmlformats.org/officeDocument/2006/relationships/image" Target="/word/media/52781d38-4853-45db-bee3-9d464e7886d6.png" Id="R46c1ef7fb7954057" /></Relationships>
</file>