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b497795c1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3cdce2b3a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4cc4c11014e21" /><Relationship Type="http://schemas.openxmlformats.org/officeDocument/2006/relationships/numbering" Target="/word/numbering.xml" Id="R54855f2844694fe9" /><Relationship Type="http://schemas.openxmlformats.org/officeDocument/2006/relationships/settings" Target="/word/settings.xml" Id="R65da78eace794c69" /><Relationship Type="http://schemas.openxmlformats.org/officeDocument/2006/relationships/image" Target="/word/media/17e30e0d-134c-4ee4-aea4-c87ead2f0d97.png" Id="Rb513cdce2b3a4478" /></Relationships>
</file>