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fa100cb7f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c53f49fe6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291069e4e4a3f" /><Relationship Type="http://schemas.openxmlformats.org/officeDocument/2006/relationships/numbering" Target="/word/numbering.xml" Id="Rb74f781021c14ef9" /><Relationship Type="http://schemas.openxmlformats.org/officeDocument/2006/relationships/settings" Target="/word/settings.xml" Id="Rf289c0e1ecd74f49" /><Relationship Type="http://schemas.openxmlformats.org/officeDocument/2006/relationships/image" Target="/word/media/af0cdbf0-0273-47ac-b20e-a386525a4d0a.png" Id="Rf8dc53f49fe648f9" /></Relationships>
</file>