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91f2a253f41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4b165d84fd4b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Losiny,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a684417634579" /><Relationship Type="http://schemas.openxmlformats.org/officeDocument/2006/relationships/numbering" Target="/word/numbering.xml" Id="R2a46e1deb2ad4fca" /><Relationship Type="http://schemas.openxmlformats.org/officeDocument/2006/relationships/settings" Target="/word/settings.xml" Id="R87298656a3ed458e" /><Relationship Type="http://schemas.openxmlformats.org/officeDocument/2006/relationships/image" Target="/word/media/a27f03cf-c76c-4adc-8728-d58dc826404b.png" Id="Rae4b165d84fd4bc6" /></Relationships>
</file>