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25f2ea3001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89e5c05f9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Lososniki,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be2174d1f424c" /><Relationship Type="http://schemas.openxmlformats.org/officeDocument/2006/relationships/numbering" Target="/word/numbering.xml" Id="Rec0357bc9eeb42ee" /><Relationship Type="http://schemas.openxmlformats.org/officeDocument/2006/relationships/settings" Target="/word/settings.xml" Id="R43b5f46d0f9140ac" /><Relationship Type="http://schemas.openxmlformats.org/officeDocument/2006/relationships/image" Target="/word/media/12eb60c8-ca09-494e-820c-b8f7026a3715.png" Id="R81189e5c05f9430e" /></Relationships>
</file>