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a2576be7c04c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62c5d7cd784f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Lubaszcz,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b2923454ee44cd" /><Relationship Type="http://schemas.openxmlformats.org/officeDocument/2006/relationships/numbering" Target="/word/numbering.xml" Id="Rc6410f16f1aa4e16" /><Relationship Type="http://schemas.openxmlformats.org/officeDocument/2006/relationships/settings" Target="/word/settings.xml" Id="Rf9d2ab2673a64a45" /><Relationship Type="http://schemas.openxmlformats.org/officeDocument/2006/relationships/image" Target="/word/media/2c1c1bca-4422-415a-a33b-6c1fbc6ee875.png" Id="R6462c5d7cd784fc1" /></Relationships>
</file>