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e1ac93f38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d983d8367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eed368a4f48fc" /><Relationship Type="http://schemas.openxmlformats.org/officeDocument/2006/relationships/numbering" Target="/word/numbering.xml" Id="Rc2cfb63be9044101" /><Relationship Type="http://schemas.openxmlformats.org/officeDocument/2006/relationships/settings" Target="/word/settings.xml" Id="R2d4924fef5514cac" /><Relationship Type="http://schemas.openxmlformats.org/officeDocument/2006/relationships/image" Target="/word/media/a6a839d9-9f02-413f-834e-65d6c7a42957.png" Id="Rbb3d983d83674887" /></Relationships>
</file>