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a613225b8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6276e0c0e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0ea5f488b4f28" /><Relationship Type="http://schemas.openxmlformats.org/officeDocument/2006/relationships/numbering" Target="/word/numbering.xml" Id="Rb640eb0ab5284ce4" /><Relationship Type="http://schemas.openxmlformats.org/officeDocument/2006/relationships/settings" Target="/word/settings.xml" Id="R1368c2bed9c342cd" /><Relationship Type="http://schemas.openxmlformats.org/officeDocument/2006/relationships/image" Target="/word/media/8b1bdf3f-8da7-41b9-8bf9-f0e3c9185a63.png" Id="R5866276e0c0e42d4" /></Relationships>
</file>