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7df5aac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c8d0c33bb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58f08f78248cb" /><Relationship Type="http://schemas.openxmlformats.org/officeDocument/2006/relationships/numbering" Target="/word/numbering.xml" Id="R231a432b7376470c" /><Relationship Type="http://schemas.openxmlformats.org/officeDocument/2006/relationships/settings" Target="/word/settings.xml" Id="Rf50279625f494b4c" /><Relationship Type="http://schemas.openxmlformats.org/officeDocument/2006/relationships/image" Target="/word/media/75e2c380-a93b-4c54-8b26-2f571845695f.png" Id="R360c8d0c33bb4efd" /></Relationships>
</file>