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bdf95ee04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7c795cf0c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2f86830874e03" /><Relationship Type="http://schemas.openxmlformats.org/officeDocument/2006/relationships/numbering" Target="/word/numbering.xml" Id="Rfd6c4aa474b447d7" /><Relationship Type="http://schemas.openxmlformats.org/officeDocument/2006/relationships/settings" Target="/word/settings.xml" Id="R48922f10b85b4d1e" /><Relationship Type="http://schemas.openxmlformats.org/officeDocument/2006/relationships/image" Target="/word/media/878ee0dd-a4ac-49af-9229-0295c2a9863f.png" Id="Ree77c795cf0c41cd" /></Relationships>
</file>