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256473e09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c824ae99b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Lublin, Lublin,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fcd37d24f4aa5" /><Relationship Type="http://schemas.openxmlformats.org/officeDocument/2006/relationships/numbering" Target="/word/numbering.xml" Id="R67f8410cdbac40a2" /><Relationship Type="http://schemas.openxmlformats.org/officeDocument/2006/relationships/settings" Target="/word/settings.xml" Id="Rf7668f89989e4b1c" /><Relationship Type="http://schemas.openxmlformats.org/officeDocument/2006/relationships/image" Target="/word/media/ead02b15-f970-46f3-b3bf-4600e323ba71.png" Id="R164c824ae99b488b" /></Relationships>
</file>