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2f435ddc5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c29d02ea8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464c7875240de" /><Relationship Type="http://schemas.openxmlformats.org/officeDocument/2006/relationships/numbering" Target="/word/numbering.xml" Id="Rb141f3050dfa4c76" /><Relationship Type="http://schemas.openxmlformats.org/officeDocument/2006/relationships/settings" Target="/word/settings.xml" Id="R014692bf61cd4899" /><Relationship Type="http://schemas.openxmlformats.org/officeDocument/2006/relationships/image" Target="/word/media/4e8d3f99-e245-4d9c-a7f1-8ecfe78a7548.png" Id="R312c29d02ea84642" /></Relationships>
</file>