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1c27b92bf049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931ae4a12649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Lubonieczek,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9e96f4fe9e4ace" /><Relationship Type="http://schemas.openxmlformats.org/officeDocument/2006/relationships/numbering" Target="/word/numbering.xml" Id="R251856e625df4b52" /><Relationship Type="http://schemas.openxmlformats.org/officeDocument/2006/relationships/settings" Target="/word/settings.xml" Id="R3c89cca221d54855" /><Relationship Type="http://schemas.openxmlformats.org/officeDocument/2006/relationships/image" Target="/word/media/49f668ee-779d-417d-883f-1e4a1d5dce74.png" Id="R62931ae4a12649ef" /></Relationships>
</file>