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426bba195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c351dd727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582efee8c48d9" /><Relationship Type="http://schemas.openxmlformats.org/officeDocument/2006/relationships/numbering" Target="/word/numbering.xml" Id="R98fe69d114934148" /><Relationship Type="http://schemas.openxmlformats.org/officeDocument/2006/relationships/settings" Target="/word/settings.xml" Id="R86d57736688b46e5" /><Relationship Type="http://schemas.openxmlformats.org/officeDocument/2006/relationships/image" Target="/word/media/74ffef06-2dbe-40c4-b9c7-4ebe7d073054.png" Id="Rc93c351dd7274b3f" /></Relationships>
</file>