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badf63265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1614f2edd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feba7dd2e47c0" /><Relationship Type="http://schemas.openxmlformats.org/officeDocument/2006/relationships/numbering" Target="/word/numbering.xml" Id="R483a7fa48f424184" /><Relationship Type="http://schemas.openxmlformats.org/officeDocument/2006/relationships/settings" Target="/word/settings.xml" Id="R5c0768762cf949ef" /><Relationship Type="http://schemas.openxmlformats.org/officeDocument/2006/relationships/image" Target="/word/media/3f10d872-3ea5-493d-8095-d18884014de6.png" Id="Rf2e1614f2edd4dc7" /></Relationships>
</file>