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11272631a9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f768b13eb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b4af417f24d87" /><Relationship Type="http://schemas.openxmlformats.org/officeDocument/2006/relationships/numbering" Target="/word/numbering.xml" Id="R76dbb856fa2c4079" /><Relationship Type="http://schemas.openxmlformats.org/officeDocument/2006/relationships/settings" Target="/word/settings.xml" Id="Rdcc71d89ddf143c9" /><Relationship Type="http://schemas.openxmlformats.org/officeDocument/2006/relationships/image" Target="/word/media/5c2d8a74-2156-4532-a531-80247e5885f7.png" Id="Rdbcf768b13eb43dc" /></Relationships>
</file>