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e866c7c29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1e152acad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6905b93b54e6f" /><Relationship Type="http://schemas.openxmlformats.org/officeDocument/2006/relationships/numbering" Target="/word/numbering.xml" Id="Rc41b0b4de3394cfc" /><Relationship Type="http://schemas.openxmlformats.org/officeDocument/2006/relationships/settings" Target="/word/settings.xml" Id="R076eed588bed43f5" /><Relationship Type="http://schemas.openxmlformats.org/officeDocument/2006/relationships/image" Target="/word/media/7a682d5c-8ec8-4c47-9b05-9399be01a7b3.png" Id="R69a1e152acad465d" /></Relationships>
</file>