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1517057a4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68a674d5d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67f5ad43f424d" /><Relationship Type="http://schemas.openxmlformats.org/officeDocument/2006/relationships/numbering" Target="/word/numbering.xml" Id="Rdfb62f522ed2421b" /><Relationship Type="http://schemas.openxmlformats.org/officeDocument/2006/relationships/settings" Target="/word/settings.xml" Id="Rf0b95b5df83742f1" /><Relationship Type="http://schemas.openxmlformats.org/officeDocument/2006/relationships/image" Target="/word/media/3b575f90-0572-42de-8e04-d727dcc79da5.png" Id="Ra1768a674d5d4c85" /></Relationships>
</file>