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8a5734ad274f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41ef3f7d8e43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Machocice Dolne,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f17bd9664e458c" /><Relationship Type="http://schemas.openxmlformats.org/officeDocument/2006/relationships/numbering" Target="/word/numbering.xml" Id="R9518e68a4cb146d3" /><Relationship Type="http://schemas.openxmlformats.org/officeDocument/2006/relationships/settings" Target="/word/settings.xml" Id="R4c7b89cc974e4603" /><Relationship Type="http://schemas.openxmlformats.org/officeDocument/2006/relationships/image" Target="/word/media/ae5b79ab-f2c2-46ff-b048-5408672a6bee.png" Id="R6941ef3f7d8e43f8" /></Relationships>
</file>