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6b48e4fd6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4e3b5a340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5a35af6e4f33" /><Relationship Type="http://schemas.openxmlformats.org/officeDocument/2006/relationships/numbering" Target="/word/numbering.xml" Id="R79fb4e5a2f594797" /><Relationship Type="http://schemas.openxmlformats.org/officeDocument/2006/relationships/settings" Target="/word/settings.xml" Id="R26f9d65905f14c5c" /><Relationship Type="http://schemas.openxmlformats.org/officeDocument/2006/relationships/image" Target="/word/media/dca3ac2a-935a-4d88-ba69-f21c9eb926c3.png" Id="R97e4e3b5a34047c4" /></Relationships>
</file>