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f26b18413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fca7e2b4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Lesniowski,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c1b015a2846b9" /><Relationship Type="http://schemas.openxmlformats.org/officeDocument/2006/relationships/numbering" Target="/word/numbering.xml" Id="Rd5d91f2a35ac48c4" /><Relationship Type="http://schemas.openxmlformats.org/officeDocument/2006/relationships/settings" Target="/word/settings.xml" Id="Ra07bc9a216bb48de" /><Relationship Type="http://schemas.openxmlformats.org/officeDocument/2006/relationships/image" Target="/word/media/31b3c163-295c-42fa-a8ba-77be26d1ffe8.png" Id="R1dafca7e2b434bfc" /></Relationships>
</file>