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1d2811d1c49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1fe9a7db44e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Makarowo,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16d137a6f549ee" /><Relationship Type="http://schemas.openxmlformats.org/officeDocument/2006/relationships/numbering" Target="/word/numbering.xml" Id="Rabfc68145e764560" /><Relationship Type="http://schemas.openxmlformats.org/officeDocument/2006/relationships/settings" Target="/word/settings.xml" Id="R23e382036b34414a" /><Relationship Type="http://schemas.openxmlformats.org/officeDocument/2006/relationships/image" Target="/word/media/2928591c-9a12-4676-aa1d-a3ef1e465df0.png" Id="R43a1fe9a7db44e31" /></Relationships>
</file>