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85cb79460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e433a32cc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 Nieszawka,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764ab1c254e7b" /><Relationship Type="http://schemas.openxmlformats.org/officeDocument/2006/relationships/numbering" Target="/word/numbering.xml" Id="R957c4c8b51724288" /><Relationship Type="http://schemas.openxmlformats.org/officeDocument/2006/relationships/settings" Target="/word/settings.xml" Id="R7d2aff585ceb43db" /><Relationship Type="http://schemas.openxmlformats.org/officeDocument/2006/relationships/image" Target="/word/media/fab91fef-2b5b-475c-a57a-d77b965a95ff.png" Id="Rd51e433a32cc4c79" /></Relationships>
</file>