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3c4e36cda47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6cdfc761a44f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 Pulkowo,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749be2ec824fe2" /><Relationship Type="http://schemas.openxmlformats.org/officeDocument/2006/relationships/numbering" Target="/word/numbering.xml" Id="Rc736b96fd5424193" /><Relationship Type="http://schemas.openxmlformats.org/officeDocument/2006/relationships/settings" Target="/word/settings.xml" Id="R1370b395f7314444" /><Relationship Type="http://schemas.openxmlformats.org/officeDocument/2006/relationships/image" Target="/word/media/3d365a3b-3aec-4b37-a0fa-8a4f817a1ee8.png" Id="Rb86cdfc761a44f55" /></Relationships>
</file>