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8552612a8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64bc80cd2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bf9b81a6e4078" /><Relationship Type="http://schemas.openxmlformats.org/officeDocument/2006/relationships/numbering" Target="/word/numbering.xml" Id="Re19175ac6ff84597" /><Relationship Type="http://schemas.openxmlformats.org/officeDocument/2006/relationships/settings" Target="/word/settings.xml" Id="Rb206c05771a94bd0" /><Relationship Type="http://schemas.openxmlformats.org/officeDocument/2006/relationships/image" Target="/word/media/9951896e-c216-4b4f-837b-728f1c080e82.png" Id="Rab564bc80cd24cc3" /></Relationships>
</file>