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50f08c41f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f4338c1b3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46b54e0f3455e" /><Relationship Type="http://schemas.openxmlformats.org/officeDocument/2006/relationships/numbering" Target="/word/numbering.xml" Id="R8896ba8629ce4631" /><Relationship Type="http://schemas.openxmlformats.org/officeDocument/2006/relationships/settings" Target="/word/settings.xml" Id="Rdb412f94da7e4b87" /><Relationship Type="http://schemas.openxmlformats.org/officeDocument/2006/relationships/image" Target="/word/media/fa2d3734-1abc-43ef-8151-2684c66ab19b.png" Id="R4b2f4338c1b34d9f" /></Relationships>
</file>