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9950e8a3a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187f52fe0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Maliszewa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f8faf9668435c" /><Relationship Type="http://schemas.openxmlformats.org/officeDocument/2006/relationships/numbering" Target="/word/numbering.xml" Id="R137cea5391f547a8" /><Relationship Type="http://schemas.openxmlformats.org/officeDocument/2006/relationships/settings" Target="/word/settings.xml" Id="R609b4c127bde4ad4" /><Relationship Type="http://schemas.openxmlformats.org/officeDocument/2006/relationships/image" Target="/word/media/903b9e5b-ccaf-4932-9781-76c6f4a1eabb.png" Id="R085187f52fe0483a" /></Relationships>
</file>