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245a28af6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67b539e1e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Malochwiej,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95482122a48e9" /><Relationship Type="http://schemas.openxmlformats.org/officeDocument/2006/relationships/numbering" Target="/word/numbering.xml" Id="R9add2b5bdeec4b5d" /><Relationship Type="http://schemas.openxmlformats.org/officeDocument/2006/relationships/settings" Target="/word/settings.xml" Id="R7be22471ff2648e1" /><Relationship Type="http://schemas.openxmlformats.org/officeDocument/2006/relationships/image" Target="/word/media/ec5aa83b-183e-4aed-b772-3ad1e13276d3.png" Id="R05067b539e1e4f67" /></Relationships>
</file>