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526d870f9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3d0e53c4f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Malowista,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d4dc3a35b4dad" /><Relationship Type="http://schemas.openxmlformats.org/officeDocument/2006/relationships/numbering" Target="/word/numbering.xml" Id="R57ca603c099e4226" /><Relationship Type="http://schemas.openxmlformats.org/officeDocument/2006/relationships/settings" Target="/word/settings.xml" Id="Rc092a8ae463942e6" /><Relationship Type="http://schemas.openxmlformats.org/officeDocument/2006/relationships/image" Target="/word/media/d6a5e631-a215-44e4-a9bc-3b4d521e637d.png" Id="R0fc3d0e53c4f492e" /></Relationships>
</file>