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bda450d47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d171e4c70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Kack,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aadd155674ab5" /><Relationship Type="http://schemas.openxmlformats.org/officeDocument/2006/relationships/numbering" Target="/word/numbering.xml" Id="Rabb62b5f58564629" /><Relationship Type="http://schemas.openxmlformats.org/officeDocument/2006/relationships/settings" Target="/word/settings.xml" Id="Rae3ddc346c264163" /><Relationship Type="http://schemas.openxmlformats.org/officeDocument/2006/relationships/image" Target="/word/media/ab14be40-29b0-437b-856a-c5eb06d55869.png" Id="R8eed171e4c704ba8" /></Relationships>
</file>