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e2a9a4dd2842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e5bd34344142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Marcinowa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58433f9ce84d08" /><Relationship Type="http://schemas.openxmlformats.org/officeDocument/2006/relationships/numbering" Target="/word/numbering.xml" Id="R24e56d9af22b4803" /><Relationship Type="http://schemas.openxmlformats.org/officeDocument/2006/relationships/settings" Target="/word/settings.xml" Id="R794cd8c049114675" /><Relationship Type="http://schemas.openxmlformats.org/officeDocument/2006/relationships/image" Target="/word/media/87430843-4753-4751-903e-872dc535a7e6.png" Id="Rcfe5bd3434414278" /></Relationships>
</file>