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c882eb05b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f6ed8c5c7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eed7f27484f66" /><Relationship Type="http://schemas.openxmlformats.org/officeDocument/2006/relationships/numbering" Target="/word/numbering.xml" Id="R6b98c0feb35544d7" /><Relationship Type="http://schemas.openxmlformats.org/officeDocument/2006/relationships/settings" Target="/word/settings.xml" Id="R881adba52c024e89" /><Relationship Type="http://schemas.openxmlformats.org/officeDocument/2006/relationships/image" Target="/word/media/0eedfdca-c206-4ccf-ac91-3d197421b56b.png" Id="R5dff6ed8c5c74375" /></Relationships>
</file>