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1b3a78e86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86baa9e1e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92393305423e" /><Relationship Type="http://schemas.openxmlformats.org/officeDocument/2006/relationships/numbering" Target="/word/numbering.xml" Id="Rb30569817ae44b02" /><Relationship Type="http://schemas.openxmlformats.org/officeDocument/2006/relationships/settings" Target="/word/settings.xml" Id="R1d175f753c1c467d" /><Relationship Type="http://schemas.openxmlformats.org/officeDocument/2006/relationships/image" Target="/word/media/983e7eaa-9410-4566-813b-3e2482a8aeba.png" Id="R9bd86baa9e1e46e1" /></Relationships>
</file>